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31E86" w14:textId="4418F3C0" w:rsidR="00025F3A" w:rsidRDefault="00025F3A" w:rsidP="00025F3A">
      <w:pPr>
        <w:pStyle w:val="21"/>
        <w:ind w:right="103" w:firstLineChars="300" w:firstLine="843"/>
        <w:rPr>
          <w:rFonts w:ascii="ＭＳ Ｐ明朝" w:eastAsia="ＭＳ Ｐ明朝" w:hAnsi="ＭＳ Ｐ明朝"/>
          <w:b/>
          <w:sz w:val="28"/>
          <w:szCs w:val="28"/>
        </w:rPr>
      </w:pPr>
      <w:r>
        <w:rPr>
          <w:rFonts w:ascii="ＭＳ Ｐ明朝" w:eastAsia="ＭＳ Ｐ明朝" w:hAnsi="ＭＳ Ｐ明朝" w:hint="eastAsia"/>
          <w:b/>
          <w:sz w:val="28"/>
          <w:szCs w:val="28"/>
        </w:rPr>
        <w:t>推薦基準</w:t>
      </w:r>
    </w:p>
    <w:p w14:paraId="2DFD6C07" w14:textId="42B2B904" w:rsidR="00025F3A" w:rsidRDefault="00025F3A" w:rsidP="00025F3A">
      <w:pPr>
        <w:pStyle w:val="a3"/>
        <w:spacing w:line="280" w:lineRule="auto"/>
        <w:ind w:leftChars="100" w:left="220" w:right="103"/>
        <w:rPr>
          <w:rFonts w:ascii="ＭＳ Ｐ明朝" w:eastAsia="ＭＳ Ｐ明朝" w:hAnsi="ＭＳ Ｐ明朝"/>
        </w:rPr>
      </w:pPr>
      <w:r>
        <w:rPr>
          <w:rFonts w:ascii="ＭＳ Ｐ明朝" w:eastAsia="ＭＳ Ｐ明朝" w:hAnsi="ＭＳ Ｐ明朝" w:hint="eastAsia"/>
        </w:rPr>
        <w:t>東日本インカレ（全日本インカレ予選）に出場しない選手が、全日本インカレ出場する 際の「推薦基準について」</w:t>
      </w:r>
      <w:r w:rsidR="00540F5C">
        <w:rPr>
          <w:rFonts w:ascii="ＭＳ Ｐ明朝" w:eastAsia="ＭＳ Ｐ明朝" w:hAnsi="ＭＳ Ｐ明朝" w:hint="eastAsia"/>
        </w:rPr>
        <w:t>コロナ感染対応のため、</w:t>
      </w:r>
      <w:r w:rsidR="00540F5C" w:rsidRPr="00540F5C">
        <w:rPr>
          <w:rFonts w:ascii="ＭＳ Ｐ明朝" w:eastAsia="ＭＳ Ｐ明朝" w:hAnsi="ＭＳ Ｐ明朝" w:hint="eastAsia"/>
          <w:b/>
          <w:bCs/>
        </w:rPr>
        <w:t>男子にも推薦基準を設けた</w:t>
      </w:r>
      <w:r w:rsidR="00540F5C">
        <w:rPr>
          <w:rFonts w:ascii="ＭＳ Ｐ明朝" w:eastAsia="ＭＳ Ｐ明朝" w:hAnsi="ＭＳ Ｐ明朝" w:hint="eastAsia"/>
        </w:rPr>
        <w:t>。</w:t>
      </w:r>
    </w:p>
    <w:p w14:paraId="6E260F0C" w14:textId="77777777" w:rsidR="00025F3A" w:rsidRDefault="00025F3A" w:rsidP="00025F3A">
      <w:pPr>
        <w:pStyle w:val="a3"/>
        <w:spacing w:before="8"/>
        <w:rPr>
          <w:rFonts w:ascii="ＭＳ Ｐ明朝" w:eastAsia="ＭＳ Ｐ明朝" w:hAnsi="ＭＳ Ｐ明朝"/>
          <w:sz w:val="20"/>
        </w:rPr>
      </w:pPr>
    </w:p>
    <w:p w14:paraId="451C3CA4" w14:textId="0781B0D4" w:rsidR="00025F3A" w:rsidRPr="00540F5C" w:rsidRDefault="00025F3A" w:rsidP="00025F3A">
      <w:pPr>
        <w:pStyle w:val="31"/>
        <w:spacing w:before="1"/>
        <w:rPr>
          <w:rFonts w:ascii="ＭＳ Ｐ明朝" w:eastAsia="ＭＳ Ｐ明朝" w:hAnsi="ＭＳ Ｐ明朝"/>
        </w:rPr>
      </w:pPr>
      <w:r>
        <w:rPr>
          <w:rFonts w:ascii="ＭＳ Ｐ明朝" w:eastAsia="ＭＳ Ｐ明朝" w:hAnsi="ＭＳ Ｐ明朝" w:hint="eastAsia"/>
          <w:spacing w:val="-53"/>
          <w:u w:val="single"/>
        </w:rPr>
        <w:t xml:space="preserve"> </w:t>
      </w:r>
      <w:r>
        <w:rPr>
          <w:rFonts w:ascii="ＭＳ Ｐ明朝" w:eastAsia="ＭＳ Ｐ明朝" w:hAnsi="ＭＳ Ｐ明朝" w:hint="eastAsia"/>
          <w:u w:val="single"/>
        </w:rPr>
        <w:t>下記事由により参加できなかった場合、該当選手はその理由を証明する書類</w:t>
      </w:r>
      <w:r w:rsidR="00604A6D" w:rsidRPr="00540F5C">
        <w:rPr>
          <w:rFonts w:ascii="ＭＳ Ｐ明朝" w:eastAsia="ＭＳ Ｐ明朝" w:hAnsi="ＭＳ Ｐ明朝" w:hint="eastAsia"/>
          <w:u w:val="single"/>
          <w:vertAlign w:val="superscript"/>
        </w:rPr>
        <w:t>※1</w:t>
      </w:r>
      <w:r w:rsidRPr="00540F5C">
        <w:rPr>
          <w:rFonts w:ascii="ＭＳ Ｐ明朝" w:eastAsia="ＭＳ Ｐ明朝" w:hAnsi="ＭＳ Ｐ明朝" w:hint="eastAsia"/>
          <w:u w:val="single"/>
        </w:rPr>
        <w:t>を添えて申</w:t>
      </w:r>
    </w:p>
    <w:p w14:paraId="674F2E07" w14:textId="77777777" w:rsidR="00025F3A" w:rsidRPr="00540F5C" w:rsidRDefault="00025F3A" w:rsidP="00025F3A">
      <w:pPr>
        <w:spacing w:line="343" w:lineRule="exact"/>
        <w:ind w:left="313" w:right="103"/>
        <w:rPr>
          <w:rFonts w:ascii="ＭＳ Ｐ明朝" w:eastAsia="ＭＳ Ｐ明朝" w:hAnsi="ＭＳ Ｐ明朝"/>
          <w:b/>
          <w:sz w:val="21"/>
        </w:rPr>
      </w:pPr>
      <w:r w:rsidRPr="00540F5C">
        <w:rPr>
          <w:rFonts w:ascii="ＭＳ Ｐ明朝" w:eastAsia="ＭＳ Ｐ明朝" w:hAnsi="ＭＳ Ｐ明朝" w:hint="eastAsia"/>
          <w:b/>
          <w:spacing w:val="-53"/>
          <w:sz w:val="21"/>
          <w:u w:val="single"/>
        </w:rPr>
        <w:t xml:space="preserve"> </w:t>
      </w:r>
      <w:r w:rsidRPr="00540F5C">
        <w:rPr>
          <w:rFonts w:ascii="ＭＳ Ｐ明朝" w:eastAsia="ＭＳ Ｐ明朝" w:hAnsi="ＭＳ Ｐ明朝" w:hint="eastAsia"/>
          <w:b/>
          <w:sz w:val="21"/>
          <w:u w:val="single"/>
        </w:rPr>
        <w:t>請する。出場可否の判断は学連に委ねる。</w:t>
      </w:r>
    </w:p>
    <w:p w14:paraId="4F833432" w14:textId="77777777" w:rsidR="004871C1" w:rsidRPr="00540F5C" w:rsidRDefault="004871C1" w:rsidP="004871C1">
      <w:pPr>
        <w:ind w:firstLineChars="100" w:firstLine="171"/>
      </w:pPr>
      <w:r w:rsidRPr="00540F5C">
        <w:rPr>
          <w:rFonts w:ascii="ＭＳ Ｐ明朝" w:eastAsia="ＭＳ Ｐ明朝" w:hAnsi="ＭＳ Ｐ明朝" w:hint="eastAsia"/>
          <w:b/>
          <w:sz w:val="17"/>
        </w:rPr>
        <w:t xml:space="preserve">　　　</w:t>
      </w:r>
      <w:r w:rsidRPr="00540F5C">
        <w:rPr>
          <w:rFonts w:hint="eastAsia"/>
        </w:rPr>
        <w:t>※１　男子の推薦はコロナ禍での急遽の対応のため、証明書類は後日の提出でも</w:t>
      </w:r>
    </w:p>
    <w:p w14:paraId="7776376E" w14:textId="77777777" w:rsidR="004871C1" w:rsidRPr="00540F5C" w:rsidRDefault="004871C1" w:rsidP="004871C1">
      <w:pPr>
        <w:ind w:firstLineChars="300" w:firstLine="660"/>
      </w:pPr>
      <w:r w:rsidRPr="00540F5C">
        <w:rPr>
          <w:rFonts w:hint="eastAsia"/>
        </w:rPr>
        <w:t>可とする。</w:t>
      </w:r>
    </w:p>
    <w:p w14:paraId="63A5A333" w14:textId="0D396BED" w:rsidR="00025F3A" w:rsidRDefault="00025F3A" w:rsidP="00025F3A">
      <w:pPr>
        <w:pStyle w:val="a3"/>
        <w:spacing w:before="16"/>
        <w:rPr>
          <w:rFonts w:ascii="ＭＳ Ｐ明朝" w:eastAsia="ＭＳ Ｐ明朝" w:hAnsi="ＭＳ Ｐ明朝"/>
          <w:b/>
          <w:sz w:val="17"/>
        </w:rPr>
      </w:pPr>
    </w:p>
    <w:p w14:paraId="586C6E6C" w14:textId="5CE15817" w:rsidR="004871C1" w:rsidRDefault="004871C1" w:rsidP="00025F3A">
      <w:pPr>
        <w:pStyle w:val="a3"/>
        <w:spacing w:before="16"/>
        <w:rPr>
          <w:rFonts w:ascii="ＭＳ Ｐ明朝" w:eastAsia="ＭＳ Ｐ明朝" w:hAnsi="ＭＳ Ｐ明朝"/>
          <w:b/>
        </w:rPr>
      </w:pPr>
      <w:r w:rsidRPr="004871C1">
        <w:rPr>
          <w:rFonts w:ascii="ＭＳ Ｐ明朝" w:eastAsia="ＭＳ Ｐ明朝" w:hAnsi="ＭＳ Ｐ明朝" w:hint="eastAsia"/>
          <w:b/>
        </w:rPr>
        <w:t xml:space="preserve">〈男子〉　</w:t>
      </w:r>
    </w:p>
    <w:p w14:paraId="3B23ABE7" w14:textId="77777777" w:rsidR="004871C1" w:rsidRPr="00540F5C" w:rsidRDefault="004871C1" w:rsidP="004871C1">
      <w:pPr>
        <w:pStyle w:val="a3"/>
        <w:spacing w:before="36"/>
        <w:ind w:right="103"/>
        <w:rPr>
          <w:rFonts w:ascii="ＭＳ Ｐ明朝" w:eastAsia="ＭＳ Ｐ明朝" w:hAnsi="ＭＳ Ｐ明朝"/>
          <w:b/>
        </w:rPr>
      </w:pPr>
      <w:r>
        <w:rPr>
          <w:rFonts w:ascii="ＭＳ Ｐ明朝" w:eastAsia="ＭＳ Ｐ明朝" w:hAnsi="ＭＳ Ｐ明朝" w:hint="eastAsia"/>
          <w:b/>
        </w:rPr>
        <w:t xml:space="preserve">　１．選</w:t>
      </w:r>
      <w:r w:rsidRPr="00540F5C">
        <w:rPr>
          <w:rFonts w:ascii="ＭＳ Ｐ明朝" w:eastAsia="ＭＳ Ｐ明朝" w:hAnsi="ＭＳ Ｐ明朝" w:hint="eastAsia"/>
          <w:b/>
        </w:rPr>
        <w:t>手の資格</w:t>
      </w:r>
    </w:p>
    <w:p w14:paraId="12186B80" w14:textId="40A43A57" w:rsidR="004871C1" w:rsidRPr="00540F5C" w:rsidRDefault="004871C1" w:rsidP="004871C1">
      <w:pPr>
        <w:pStyle w:val="a3"/>
        <w:spacing w:before="16"/>
        <w:ind w:firstLineChars="250" w:firstLine="525"/>
        <w:rPr>
          <w:rFonts w:ascii="ＭＳ Ｐ明朝" w:eastAsia="ＭＳ Ｐ明朝" w:hAnsi="ＭＳ Ｐ明朝"/>
        </w:rPr>
      </w:pPr>
      <w:r w:rsidRPr="00540F5C">
        <w:rPr>
          <w:rFonts w:ascii="ＭＳ Ｐ明朝" w:eastAsia="ＭＳ Ｐ明朝" w:hAnsi="ＭＳ Ｐ明朝" w:hint="eastAsia"/>
        </w:rPr>
        <w:t>天災、法定伝染病などの理由により、東日本インカレに出場できなかった選手</w:t>
      </w:r>
    </w:p>
    <w:p w14:paraId="7D96BC8F" w14:textId="0222F4DD" w:rsidR="004871C1" w:rsidRPr="00540F5C" w:rsidRDefault="004871C1" w:rsidP="004871C1">
      <w:pPr>
        <w:pStyle w:val="a3"/>
        <w:ind w:left="102" w:right="103"/>
        <w:rPr>
          <w:rFonts w:ascii="ＭＳ Ｐ明朝" w:eastAsia="ＭＳ Ｐ明朝" w:hAnsi="ＭＳ Ｐ明朝"/>
          <w:b/>
        </w:rPr>
      </w:pPr>
      <w:r w:rsidRPr="00540F5C">
        <w:rPr>
          <w:rFonts w:ascii="ＭＳ Ｐ明朝" w:eastAsia="ＭＳ Ｐ明朝" w:hAnsi="ＭＳ Ｐ明朝" w:hint="eastAsia"/>
          <w:b/>
        </w:rPr>
        <w:t>２．東日本インカレ出場不可の理由</w:t>
      </w:r>
    </w:p>
    <w:p w14:paraId="6B8A2586" w14:textId="2607B537" w:rsidR="004871C1" w:rsidRPr="00540F5C" w:rsidRDefault="004871C1" w:rsidP="004871C1">
      <w:pPr>
        <w:pStyle w:val="a3"/>
        <w:spacing w:before="49"/>
        <w:ind w:left="524" w:right="103"/>
        <w:rPr>
          <w:rFonts w:ascii="ＭＳ Ｐ明朝" w:eastAsia="ＭＳ Ｐ明朝" w:hAnsi="ＭＳ Ｐ明朝"/>
        </w:rPr>
      </w:pPr>
      <w:r w:rsidRPr="00540F5C">
        <w:rPr>
          <w:rFonts w:ascii="ＭＳ Ｐ明朝" w:eastAsia="ＭＳ Ｐ明朝" w:hAnsi="ＭＳ Ｐ明朝" w:hint="eastAsia"/>
        </w:rPr>
        <w:t>①天災の影響。</w:t>
      </w:r>
    </w:p>
    <w:p w14:paraId="0779F262" w14:textId="775EF3B8" w:rsidR="004871C1" w:rsidRPr="00540F5C" w:rsidRDefault="004871C1" w:rsidP="004871C1">
      <w:pPr>
        <w:pStyle w:val="a3"/>
        <w:spacing w:before="46"/>
        <w:ind w:left="524" w:right="103"/>
        <w:rPr>
          <w:rFonts w:ascii="ＭＳ Ｐ明朝" w:eastAsia="ＭＳ Ｐ明朝" w:hAnsi="ＭＳ Ｐ明朝"/>
        </w:rPr>
      </w:pPr>
      <w:r w:rsidRPr="00540F5C">
        <w:rPr>
          <w:rFonts w:ascii="ＭＳ Ｐ明朝" w:eastAsia="ＭＳ Ｐ明朝" w:hAnsi="ＭＳ Ｐ明朝" w:hint="eastAsia"/>
        </w:rPr>
        <w:t>②法定伝染病などの理由により、所属大学より競技会参加の許可が下りなかった場合。</w:t>
      </w:r>
    </w:p>
    <w:p w14:paraId="4BE8F55A" w14:textId="20CAE345" w:rsidR="004871C1" w:rsidRPr="008B7797" w:rsidRDefault="004871C1" w:rsidP="004871C1">
      <w:pPr>
        <w:pStyle w:val="a3"/>
        <w:ind w:left="102" w:right="103"/>
        <w:rPr>
          <w:rFonts w:ascii="ＭＳ Ｐ明朝" w:eastAsia="ＭＳ Ｐ明朝" w:hAnsi="ＭＳ Ｐ明朝"/>
        </w:rPr>
      </w:pPr>
      <w:r w:rsidRPr="00540F5C">
        <w:rPr>
          <w:rFonts w:ascii="ＭＳ Ｐ明朝" w:eastAsia="ＭＳ Ｐ明朝" w:hAnsi="ＭＳ Ｐ明朝" w:hint="eastAsia"/>
          <w:b/>
        </w:rPr>
        <w:t>３．参加枠の取り扱い</w:t>
      </w:r>
      <w:bookmarkStart w:id="0" w:name="_GoBack"/>
      <w:bookmarkEnd w:id="0"/>
    </w:p>
    <w:p w14:paraId="43194FE4" w14:textId="227DA237" w:rsidR="004871C1" w:rsidRPr="00540F5C" w:rsidRDefault="004871C1" w:rsidP="004871C1">
      <w:pPr>
        <w:pStyle w:val="a3"/>
        <w:spacing w:before="49" w:line="268" w:lineRule="exact"/>
        <w:ind w:left="524" w:right="103"/>
        <w:rPr>
          <w:rFonts w:ascii="ＭＳ Ｐ明朝" w:eastAsia="ＭＳ Ｐ明朝" w:hAnsi="ＭＳ Ｐ明朝"/>
          <w:b/>
          <w:u w:val="single"/>
        </w:rPr>
      </w:pPr>
      <w:r w:rsidRPr="00540F5C">
        <w:rPr>
          <w:rFonts w:ascii="ＭＳ Ｐ明朝" w:eastAsia="ＭＳ Ｐ明朝" w:hAnsi="ＭＳ Ｐ明朝" w:hint="eastAsia"/>
          <w:b/>
          <w:u w:val="single"/>
        </w:rPr>
        <w:t>必ず東日本インカレに参加登録をし、上記２の①②の理由により棄権した場合</w:t>
      </w:r>
    </w:p>
    <w:p w14:paraId="3D1AC1A2" w14:textId="48C4CAC8" w:rsidR="004871C1" w:rsidRPr="00540F5C" w:rsidRDefault="004871C1" w:rsidP="004871C1">
      <w:pPr>
        <w:pStyle w:val="a5"/>
        <w:spacing w:line="342" w:lineRule="exact"/>
        <w:ind w:left="544"/>
        <w:rPr>
          <w:rFonts w:ascii="ＭＳ Ｐ明朝" w:eastAsia="ＭＳ Ｐ明朝" w:hAnsi="ＭＳ Ｐ明朝"/>
          <w:b/>
          <w:sz w:val="21"/>
          <w:u w:val="single"/>
        </w:rPr>
      </w:pPr>
      <w:r w:rsidRPr="00540F5C">
        <w:rPr>
          <w:rFonts w:ascii="ＭＳ Ｐ明朝" w:eastAsia="ＭＳ Ｐ明朝" w:hAnsi="ＭＳ Ｐ明朝" w:hint="eastAsia"/>
          <w:b/>
          <w:sz w:val="21"/>
          <w:u w:val="single"/>
        </w:rPr>
        <w:t>大学に与えられた人数枠内（原則として男子８名）で、該当の選手の出場を認める。</w:t>
      </w:r>
    </w:p>
    <w:p w14:paraId="02AAB11E" w14:textId="1253C24B" w:rsidR="004871C1" w:rsidRPr="00540F5C" w:rsidRDefault="004871C1" w:rsidP="004871C1">
      <w:pPr>
        <w:pStyle w:val="a3"/>
        <w:spacing w:before="16"/>
        <w:rPr>
          <w:rFonts w:ascii="ＭＳ Ｐ明朝" w:eastAsia="ＭＳ Ｐ明朝" w:hAnsi="ＭＳ Ｐ明朝"/>
          <w:b/>
        </w:rPr>
      </w:pPr>
    </w:p>
    <w:p w14:paraId="32517716" w14:textId="442235B5" w:rsidR="0092167E" w:rsidRPr="004871C1" w:rsidRDefault="0092167E" w:rsidP="004871C1">
      <w:pPr>
        <w:pStyle w:val="a3"/>
        <w:spacing w:before="16"/>
        <w:rPr>
          <w:rFonts w:ascii="ＭＳ Ｐ明朝" w:eastAsia="ＭＳ Ｐ明朝" w:hAnsi="ＭＳ Ｐ明朝"/>
          <w:b/>
        </w:rPr>
      </w:pPr>
      <w:r w:rsidRPr="00540F5C">
        <w:rPr>
          <w:rFonts w:ascii="ＭＳ Ｐ明朝" w:eastAsia="ＭＳ Ｐ明朝" w:hAnsi="ＭＳ Ｐ明朝" w:hint="eastAsia"/>
          <w:b/>
        </w:rPr>
        <w:t>〈女子〉</w:t>
      </w:r>
    </w:p>
    <w:p w14:paraId="6472C181" w14:textId="77777777" w:rsidR="00025F3A" w:rsidRDefault="00025F3A" w:rsidP="00025F3A">
      <w:pPr>
        <w:pStyle w:val="a3"/>
        <w:spacing w:before="36"/>
        <w:ind w:left="102" w:right="103"/>
        <w:rPr>
          <w:rFonts w:ascii="ＭＳ Ｐ明朝" w:eastAsia="ＭＳ Ｐ明朝" w:hAnsi="ＭＳ Ｐ明朝"/>
          <w:b/>
        </w:rPr>
      </w:pPr>
      <w:r>
        <w:rPr>
          <w:rFonts w:ascii="ＭＳ Ｐ明朝" w:eastAsia="ＭＳ Ｐ明朝" w:hAnsi="ＭＳ Ｐ明朝" w:hint="eastAsia"/>
          <w:b/>
        </w:rPr>
        <w:t>１．選手の資格</w:t>
      </w:r>
    </w:p>
    <w:p w14:paraId="217653DF" w14:textId="5725B6C4" w:rsidR="00025F3A" w:rsidRDefault="00025F3A" w:rsidP="004871C1">
      <w:pPr>
        <w:pStyle w:val="a3"/>
        <w:spacing w:before="46"/>
        <w:ind w:left="524" w:right="103"/>
        <w:rPr>
          <w:rFonts w:ascii="ＭＳ Ｐ明朝" w:eastAsia="ＭＳ Ｐ明朝" w:hAnsi="ＭＳ Ｐ明朝"/>
        </w:rPr>
      </w:pPr>
      <w:r>
        <w:rPr>
          <w:rFonts w:ascii="ＭＳ Ｐ明朝" w:eastAsia="ＭＳ Ｐ明朝" w:hAnsi="ＭＳ Ｐ明朝" w:hint="eastAsia"/>
        </w:rPr>
        <w:t>①（公財）日本体操協会において認められたナショナル選手</w:t>
      </w:r>
    </w:p>
    <w:p w14:paraId="537C5BF7" w14:textId="77777777" w:rsidR="00025F3A" w:rsidRDefault="00025F3A" w:rsidP="00025F3A">
      <w:pPr>
        <w:pStyle w:val="a3"/>
        <w:spacing w:before="49"/>
        <w:ind w:left="524" w:right="103"/>
        <w:rPr>
          <w:rFonts w:ascii="ＭＳ Ｐ明朝" w:eastAsia="ＭＳ Ｐ明朝" w:hAnsi="ＭＳ Ｐ明朝"/>
        </w:rPr>
      </w:pPr>
      <w:r>
        <w:rPr>
          <w:rFonts w:ascii="ＭＳ Ｐ明朝" w:eastAsia="ＭＳ Ｐ明朝" w:hAnsi="ＭＳ Ｐ明朝" w:hint="eastAsia"/>
        </w:rPr>
        <w:t>②前年度の全日本選手権大会において個人総合</w:t>
      </w:r>
      <w:r>
        <w:rPr>
          <w:rFonts w:ascii="ＭＳ Ｐ明朝" w:eastAsia="ＭＳ Ｐ明朝" w:hAnsi="ＭＳ Ｐ明朝" w:hint="eastAsia"/>
          <w:spacing w:val="-67"/>
        </w:rPr>
        <w:t xml:space="preserve"> </w:t>
      </w:r>
      <w:r>
        <w:rPr>
          <w:rFonts w:ascii="ＭＳ Ｐ明朝" w:eastAsia="ＭＳ Ｐ明朝" w:hAnsi="ＭＳ Ｐ明朝" w:hint="eastAsia"/>
        </w:rPr>
        <w:t>８位以上の成績を修めている選手</w:t>
      </w:r>
    </w:p>
    <w:p w14:paraId="64E0F748" w14:textId="77777777" w:rsidR="00025F3A" w:rsidRDefault="00025F3A" w:rsidP="00025F3A">
      <w:pPr>
        <w:pStyle w:val="a3"/>
        <w:spacing w:before="33"/>
        <w:ind w:left="524" w:right="103"/>
        <w:rPr>
          <w:rFonts w:ascii="ＭＳ Ｐ明朝" w:eastAsia="ＭＳ Ｐ明朝" w:hAnsi="ＭＳ Ｐ明朝"/>
        </w:rPr>
      </w:pPr>
      <w:r>
        <w:rPr>
          <w:rFonts w:ascii="ＭＳ Ｐ明朝" w:eastAsia="ＭＳ Ｐ明朝" w:hAnsi="ＭＳ Ｐ明朝" w:hint="eastAsia"/>
        </w:rPr>
        <w:t>③その他、上記①②と同等の評価がされる選手</w:t>
      </w:r>
    </w:p>
    <w:p w14:paraId="0D593BE0" w14:textId="6F734920" w:rsidR="00025F3A" w:rsidRPr="0092167E" w:rsidRDefault="00025F3A" w:rsidP="0092167E">
      <w:pPr>
        <w:pStyle w:val="a3"/>
        <w:spacing w:before="46"/>
        <w:ind w:left="524" w:right="103"/>
        <w:rPr>
          <w:rFonts w:ascii="ＭＳ Ｐ明朝" w:eastAsia="ＭＳ Ｐ明朝" w:hAnsi="ＭＳ Ｐ明朝"/>
        </w:rPr>
      </w:pPr>
      <w:r w:rsidRPr="0092167E">
        <w:rPr>
          <w:rFonts w:ascii="ＭＳ Ｐ明朝" w:eastAsia="ＭＳ Ｐ明朝" w:hAnsi="ＭＳ Ｐ明朝" w:hint="eastAsia"/>
        </w:rPr>
        <w:t>④天災、法定伝染病などの理由により、東日本インカレに出場できなかった選手</w:t>
      </w:r>
    </w:p>
    <w:p w14:paraId="335AB773" w14:textId="77777777" w:rsidR="00025F3A" w:rsidRDefault="00025F3A" w:rsidP="00025F3A">
      <w:pPr>
        <w:pStyle w:val="a3"/>
        <w:ind w:left="102" w:right="103"/>
        <w:rPr>
          <w:rFonts w:ascii="ＭＳ Ｐ明朝" w:eastAsia="ＭＳ Ｐ明朝" w:hAnsi="ＭＳ Ｐ明朝"/>
          <w:b/>
        </w:rPr>
      </w:pPr>
      <w:r>
        <w:rPr>
          <w:rFonts w:ascii="ＭＳ Ｐ明朝" w:eastAsia="ＭＳ Ｐ明朝" w:hAnsi="ＭＳ Ｐ明朝" w:hint="eastAsia"/>
          <w:b/>
        </w:rPr>
        <w:t>２．東日本インカレ出場不可の理由</w:t>
      </w:r>
    </w:p>
    <w:p w14:paraId="3A3C7DA9" w14:textId="77777777" w:rsidR="00025F3A" w:rsidRDefault="00025F3A" w:rsidP="00025F3A">
      <w:pPr>
        <w:pStyle w:val="a3"/>
        <w:spacing w:before="49" w:line="278" w:lineRule="auto"/>
        <w:ind w:left="733" w:right="103" w:hanging="204"/>
        <w:rPr>
          <w:rFonts w:ascii="ＭＳ Ｐ明朝" w:eastAsia="ＭＳ Ｐ明朝" w:hAnsi="ＭＳ Ｐ明朝"/>
        </w:rPr>
      </w:pPr>
      <w:r>
        <w:rPr>
          <w:rFonts w:ascii="ＭＳ Ｐ明朝" w:eastAsia="ＭＳ Ｐ明朝" w:hAnsi="ＭＳ Ｐ明朝" w:hint="eastAsia"/>
        </w:rPr>
        <w:t>①ナショナル選手として日本体操協会より派遣された競技会の期日と、東日本インカ レの期日と重複。</w:t>
      </w:r>
    </w:p>
    <w:p w14:paraId="3DAD8FCA" w14:textId="67BFF52D" w:rsidR="00025F3A" w:rsidRDefault="00025F3A" w:rsidP="00025F3A">
      <w:pPr>
        <w:pStyle w:val="a3"/>
        <w:spacing w:before="13"/>
        <w:ind w:left="524" w:right="103"/>
        <w:rPr>
          <w:rFonts w:ascii="ＭＳ Ｐ明朝" w:eastAsia="ＭＳ Ｐ明朝" w:hAnsi="ＭＳ Ｐ明朝"/>
        </w:rPr>
      </w:pPr>
      <w:r>
        <w:rPr>
          <w:rFonts w:ascii="ＭＳ Ｐ明朝" w:eastAsia="ＭＳ Ｐ明朝" w:hAnsi="ＭＳ Ｐ明朝" w:hint="eastAsia"/>
        </w:rPr>
        <w:t>②怪我などの故障。</w:t>
      </w:r>
      <w:r w:rsidR="00CA56F5">
        <w:rPr>
          <w:rFonts w:ascii="ＭＳ Ｐ明朝" w:eastAsia="ＭＳ Ｐ明朝" w:hAnsi="ＭＳ Ｐ明朝" w:hint="eastAsia"/>
        </w:rPr>
        <w:t>（上記１.の①②③の選手の場合のみ）</w:t>
      </w:r>
    </w:p>
    <w:p w14:paraId="46721897" w14:textId="77777777" w:rsidR="00025F3A" w:rsidRDefault="00025F3A" w:rsidP="00025F3A">
      <w:pPr>
        <w:pStyle w:val="a3"/>
        <w:spacing w:before="49"/>
        <w:ind w:left="524" w:right="103"/>
        <w:rPr>
          <w:rFonts w:ascii="ＭＳ Ｐ明朝" w:eastAsia="ＭＳ Ｐ明朝" w:hAnsi="ＭＳ Ｐ明朝"/>
        </w:rPr>
      </w:pPr>
      <w:r>
        <w:rPr>
          <w:rFonts w:ascii="ＭＳ Ｐ明朝" w:eastAsia="ＭＳ Ｐ明朝" w:hAnsi="ＭＳ Ｐ明朝" w:hint="eastAsia"/>
        </w:rPr>
        <w:t>③天災の影響。</w:t>
      </w:r>
    </w:p>
    <w:p w14:paraId="2FC11956" w14:textId="2A540502" w:rsidR="00025F3A" w:rsidRPr="0092167E" w:rsidRDefault="00025F3A" w:rsidP="0092167E">
      <w:pPr>
        <w:pStyle w:val="a3"/>
        <w:spacing w:before="46"/>
        <w:ind w:left="524" w:right="103"/>
        <w:rPr>
          <w:rFonts w:ascii="ＭＳ Ｐ明朝" w:eastAsia="ＭＳ Ｐ明朝" w:hAnsi="ＭＳ Ｐ明朝"/>
        </w:rPr>
      </w:pPr>
      <w:r w:rsidRPr="0092167E">
        <w:rPr>
          <w:rFonts w:ascii="ＭＳ Ｐ明朝" w:eastAsia="ＭＳ Ｐ明朝" w:hAnsi="ＭＳ Ｐ明朝" w:hint="eastAsia"/>
        </w:rPr>
        <w:t>④法定伝染病などの理由により、所属大学より競技会参加の許可が下りなかった場合。</w:t>
      </w:r>
    </w:p>
    <w:p w14:paraId="1DF5BFF3" w14:textId="4FF85EFE" w:rsidR="00025F3A" w:rsidRDefault="00025F3A" w:rsidP="00025F3A">
      <w:pPr>
        <w:pStyle w:val="a3"/>
        <w:ind w:left="102" w:right="103"/>
        <w:rPr>
          <w:rFonts w:ascii="ＭＳ Ｐ明朝" w:eastAsia="ＭＳ Ｐ明朝" w:hAnsi="ＭＳ Ｐ明朝"/>
          <w:b/>
        </w:rPr>
      </w:pPr>
      <w:r>
        <w:rPr>
          <w:rFonts w:ascii="ＭＳ Ｐ明朝" w:eastAsia="ＭＳ Ｐ明朝" w:hAnsi="ＭＳ Ｐ明朝" w:hint="eastAsia"/>
          <w:b/>
        </w:rPr>
        <w:t>３．参加枠の取り扱い</w:t>
      </w:r>
    </w:p>
    <w:p w14:paraId="77D1A098" w14:textId="72DF87A5" w:rsidR="00025F3A" w:rsidRDefault="004871C1" w:rsidP="0092167E">
      <w:pPr>
        <w:pStyle w:val="a3"/>
        <w:ind w:left="102" w:right="103"/>
        <w:rPr>
          <w:rFonts w:ascii="ＭＳ Ｐ明朝" w:eastAsia="ＭＳ Ｐ明朝" w:hAnsi="ＭＳ Ｐ明朝"/>
        </w:rPr>
      </w:pPr>
      <w:r>
        <w:rPr>
          <w:rFonts w:ascii="ＭＳ Ｐ明朝" w:eastAsia="ＭＳ Ｐ明朝" w:hAnsi="ＭＳ Ｐ明朝" w:hint="eastAsia"/>
          <w:b/>
        </w:rPr>
        <w:t xml:space="preserve">　</w:t>
      </w:r>
      <w:r w:rsidR="0092167E">
        <w:rPr>
          <w:rFonts w:ascii="ＭＳ Ｐ明朝" w:eastAsia="ＭＳ Ｐ明朝" w:hAnsi="ＭＳ Ｐ明朝" w:hint="eastAsia"/>
          <w:b/>
        </w:rPr>
        <w:t xml:space="preserve">　　</w:t>
      </w:r>
      <w:r w:rsidR="00025F3A">
        <w:rPr>
          <w:rFonts w:ascii="ＭＳ Ｐ明朝" w:eastAsia="ＭＳ Ｐ明朝" w:hAnsi="ＭＳ Ｐ明朝" w:hint="eastAsia"/>
        </w:rPr>
        <w:t>①上記２の①の場合は該当の選手の出場を認める。</w:t>
      </w:r>
    </w:p>
    <w:p w14:paraId="400AE6D2" w14:textId="0458711F" w:rsidR="00025F3A" w:rsidRDefault="00025F3A" w:rsidP="00025F3A">
      <w:pPr>
        <w:pStyle w:val="a3"/>
        <w:spacing w:before="49" w:line="268" w:lineRule="exact"/>
        <w:ind w:left="524" w:right="103"/>
        <w:rPr>
          <w:rFonts w:ascii="ＭＳ Ｐ明朝" w:eastAsia="ＭＳ Ｐ明朝" w:hAnsi="ＭＳ Ｐ明朝"/>
          <w:b/>
          <w:u w:val="single"/>
        </w:rPr>
      </w:pPr>
      <w:r>
        <w:rPr>
          <w:rFonts w:ascii="ＭＳ Ｐ明朝" w:eastAsia="ＭＳ Ｐ明朝" w:hAnsi="ＭＳ Ｐ明朝" w:hint="eastAsia"/>
          <w:b/>
          <w:u w:val="single"/>
        </w:rPr>
        <w:t>②必ず東日本インカレに参加登録をし、上記２の②③④の理由により棄権した場合</w:t>
      </w:r>
    </w:p>
    <w:p w14:paraId="6C5A557B" w14:textId="01A058DA" w:rsidR="00604A6D" w:rsidRPr="0092167E" w:rsidRDefault="00025F3A" w:rsidP="0092167E">
      <w:pPr>
        <w:pStyle w:val="a5"/>
        <w:spacing w:line="342" w:lineRule="exact"/>
        <w:ind w:left="544" w:firstLineChars="100" w:firstLine="211"/>
        <w:rPr>
          <w:rFonts w:ascii="ＭＳ Ｐ明朝" w:eastAsia="ＭＳ Ｐ明朝" w:hAnsi="ＭＳ Ｐ明朝"/>
          <w:b/>
          <w:sz w:val="21"/>
          <w:u w:val="single"/>
        </w:rPr>
      </w:pPr>
      <w:r>
        <w:rPr>
          <w:rFonts w:ascii="ＭＳ Ｐ明朝" w:eastAsia="ＭＳ Ｐ明朝" w:hAnsi="ＭＳ Ｐ明朝" w:hint="eastAsia"/>
          <w:b/>
          <w:sz w:val="21"/>
          <w:u w:val="single"/>
        </w:rPr>
        <w:t>大学に与えられた人数枠内（原則として</w:t>
      </w:r>
      <w:r w:rsidR="00604A6D">
        <w:rPr>
          <w:rFonts w:ascii="ＭＳ Ｐ明朝" w:eastAsia="ＭＳ Ｐ明朝" w:hAnsi="ＭＳ Ｐ明朝" w:hint="eastAsia"/>
          <w:b/>
          <w:sz w:val="21"/>
          <w:u w:val="single"/>
        </w:rPr>
        <w:t>女子</w:t>
      </w:r>
      <w:r>
        <w:rPr>
          <w:rFonts w:ascii="ＭＳ Ｐ明朝" w:eastAsia="ＭＳ Ｐ明朝" w:hAnsi="ＭＳ Ｐ明朝" w:hint="eastAsia"/>
          <w:b/>
          <w:sz w:val="21"/>
          <w:u w:val="single"/>
        </w:rPr>
        <w:t>６名）で、該当の選手の出場を認める。</w:t>
      </w:r>
    </w:p>
    <w:sectPr w:rsidR="00604A6D" w:rsidRPr="0092167E" w:rsidSect="0092167E">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50F0"/>
    <w:multiLevelType w:val="hybridMultilevel"/>
    <w:tmpl w:val="F04C3A1C"/>
    <w:lvl w:ilvl="0" w:tplc="A9E2BC78">
      <w:start w:val="2"/>
      <w:numFmt w:val="decimalEnclosedCircle"/>
      <w:lvlText w:val="%1"/>
      <w:lvlJc w:val="left"/>
      <w:pPr>
        <w:ind w:left="884" w:hanging="360"/>
      </w:pPr>
      <w:rPr>
        <w:rFonts w:hint="default"/>
        <w:b/>
        <w:u w:val="single"/>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15:restartNumberingAfterBreak="0">
    <w:nsid w:val="39C20789"/>
    <w:multiLevelType w:val="hybridMultilevel"/>
    <w:tmpl w:val="BD527B28"/>
    <w:lvl w:ilvl="0" w:tplc="4090623A">
      <w:start w:val="2"/>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3A"/>
    <w:rsid w:val="00025F3A"/>
    <w:rsid w:val="0010469D"/>
    <w:rsid w:val="00331EDA"/>
    <w:rsid w:val="00422925"/>
    <w:rsid w:val="004871C1"/>
    <w:rsid w:val="00540F5C"/>
    <w:rsid w:val="00604A6D"/>
    <w:rsid w:val="008B7797"/>
    <w:rsid w:val="0092167E"/>
    <w:rsid w:val="00C1469F"/>
    <w:rsid w:val="00CA56F5"/>
    <w:rsid w:val="00EC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A332A"/>
  <w15:chartTrackingRefBased/>
  <w15:docId w15:val="{FBDAA069-2774-4038-8138-5AED684C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25F3A"/>
    <w:pPr>
      <w:widowControl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025F3A"/>
    <w:rPr>
      <w:sz w:val="21"/>
      <w:szCs w:val="21"/>
    </w:rPr>
  </w:style>
  <w:style w:type="character" w:customStyle="1" w:styleId="a4">
    <w:name w:val="本文 (文字)"/>
    <w:basedOn w:val="a0"/>
    <w:link w:val="a3"/>
    <w:uiPriority w:val="1"/>
    <w:rsid w:val="00025F3A"/>
    <w:rPr>
      <w:rFonts w:ascii="ＭＳ 明朝" w:eastAsia="ＭＳ 明朝" w:hAnsi="ＭＳ 明朝" w:cs="ＭＳ 明朝"/>
      <w:kern w:val="0"/>
      <w:szCs w:val="21"/>
    </w:rPr>
  </w:style>
  <w:style w:type="paragraph" w:styleId="a5">
    <w:name w:val="List Paragraph"/>
    <w:basedOn w:val="a"/>
    <w:uiPriority w:val="1"/>
    <w:qFormat/>
    <w:rsid w:val="00025F3A"/>
  </w:style>
  <w:style w:type="paragraph" w:customStyle="1" w:styleId="21">
    <w:name w:val="見出し 21"/>
    <w:basedOn w:val="a"/>
    <w:uiPriority w:val="1"/>
    <w:qFormat/>
    <w:rsid w:val="00025F3A"/>
    <w:pPr>
      <w:spacing w:before="26"/>
      <w:ind w:left="2913"/>
      <w:outlineLvl w:val="2"/>
    </w:pPr>
    <w:rPr>
      <w:sz w:val="24"/>
      <w:szCs w:val="24"/>
    </w:rPr>
  </w:style>
  <w:style w:type="paragraph" w:customStyle="1" w:styleId="31">
    <w:name w:val="見出し 31"/>
    <w:basedOn w:val="a"/>
    <w:uiPriority w:val="1"/>
    <w:qFormat/>
    <w:rsid w:val="00025F3A"/>
    <w:pPr>
      <w:spacing w:line="343" w:lineRule="exact"/>
      <w:ind w:left="313" w:right="103"/>
      <w:outlineLvl w:val="3"/>
    </w:pPr>
    <w:rPr>
      <w:rFonts w:ascii="Microsoft YaHei" w:eastAsia="Microsoft YaHei" w:hAnsi="Microsoft YaHei" w:cs="Microsoft YaHe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yoko-hasegawa</dc:creator>
  <cp:keywords/>
  <dc:description/>
  <cp:lastModifiedBy>mie</cp:lastModifiedBy>
  <cp:revision>5</cp:revision>
  <dcterms:created xsi:type="dcterms:W3CDTF">2021-05-12T02:51:00Z</dcterms:created>
  <dcterms:modified xsi:type="dcterms:W3CDTF">2021-05-12T03:19:00Z</dcterms:modified>
</cp:coreProperties>
</file>