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7B46" w14:textId="77777777" w:rsidR="00C505B8" w:rsidRDefault="005B5689" w:rsidP="005B5689">
      <w:pPr>
        <w:jc w:val="center"/>
        <w:rPr>
          <w:sz w:val="40"/>
          <w:szCs w:val="40"/>
        </w:rPr>
      </w:pPr>
      <w:r w:rsidRPr="005B5689">
        <w:rPr>
          <w:rFonts w:hint="eastAsia"/>
          <w:sz w:val="40"/>
          <w:szCs w:val="40"/>
        </w:rPr>
        <w:t>～</w:t>
      </w:r>
      <w:r w:rsidR="00C00BE1">
        <w:rPr>
          <w:rFonts w:hint="eastAsia"/>
          <w:sz w:val="40"/>
          <w:szCs w:val="40"/>
        </w:rPr>
        <w:t>連絡事項</w:t>
      </w:r>
      <w:r w:rsidRPr="005B5689">
        <w:rPr>
          <w:rFonts w:hint="eastAsia"/>
          <w:sz w:val="40"/>
          <w:szCs w:val="40"/>
        </w:rPr>
        <w:t>～</w:t>
      </w:r>
    </w:p>
    <w:p w14:paraId="568AE958" w14:textId="77777777" w:rsidR="005B5689" w:rsidRDefault="005B5689" w:rsidP="005B5689">
      <w:pPr>
        <w:rPr>
          <w:szCs w:val="21"/>
        </w:rPr>
      </w:pPr>
    </w:p>
    <w:p w14:paraId="2A26C8A9" w14:textId="77777777" w:rsidR="005B5689" w:rsidRDefault="005B5689" w:rsidP="00C00BE1">
      <w:pPr>
        <w:ind w:left="210" w:hangingChars="100" w:hanging="210"/>
        <w:rPr>
          <w:szCs w:val="21"/>
        </w:rPr>
      </w:pPr>
      <w:r>
        <w:rPr>
          <w:rFonts w:hint="eastAsia"/>
          <w:szCs w:val="21"/>
        </w:rPr>
        <w:t>・競技部報P.１４ページに記載している通り、男女ともに競技中のサブ会場並びにサブフロアの人数制限を徹底します。</w:t>
      </w:r>
    </w:p>
    <w:p w14:paraId="2CECC041" w14:textId="77777777" w:rsidR="005B5689" w:rsidRDefault="005B5689" w:rsidP="005B5689">
      <w:pPr>
        <w:rPr>
          <w:szCs w:val="21"/>
        </w:rPr>
      </w:pPr>
      <w:r w:rsidRPr="005B5689">
        <w:rPr>
          <w:rFonts w:hint="eastAsia"/>
          <w:noProof/>
        </w:rPr>
        <w:drawing>
          <wp:anchor distT="0" distB="0" distL="114300" distR="114300" simplePos="0" relativeHeight="251658240" behindDoc="0" locked="0" layoutInCell="1" allowOverlap="1" wp14:anchorId="419B8576" wp14:editId="065BD5BD">
            <wp:simplePos x="0" y="0"/>
            <wp:positionH relativeFrom="margin">
              <wp:posOffset>782320</wp:posOffset>
            </wp:positionH>
            <wp:positionV relativeFrom="paragraph">
              <wp:posOffset>28575</wp:posOffset>
            </wp:positionV>
            <wp:extent cx="3670300" cy="2458616"/>
            <wp:effectExtent l="0" t="0" r="0" b="0"/>
            <wp:wrapThrough wrapText="bothSides">
              <wp:wrapPolygon edited="0">
                <wp:start x="0" y="0"/>
                <wp:lineTo x="0" y="1507"/>
                <wp:lineTo x="6166" y="3013"/>
                <wp:lineTo x="10426" y="3013"/>
                <wp:lineTo x="3251" y="3683"/>
                <wp:lineTo x="2803" y="3850"/>
                <wp:lineTo x="2803" y="8203"/>
                <wp:lineTo x="3027" y="8370"/>
                <wp:lineTo x="5381" y="8370"/>
                <wp:lineTo x="2691" y="9542"/>
                <wp:lineTo x="2466" y="9877"/>
                <wp:lineTo x="2466" y="17242"/>
                <wp:lineTo x="8184" y="19083"/>
                <wp:lineTo x="10426" y="19083"/>
                <wp:lineTo x="10426" y="21427"/>
                <wp:lineTo x="10987" y="21427"/>
                <wp:lineTo x="10875" y="16405"/>
                <wp:lineTo x="11772" y="16405"/>
                <wp:lineTo x="19283" y="14061"/>
                <wp:lineTo x="19507" y="6361"/>
                <wp:lineTo x="18610" y="6194"/>
                <wp:lineTo x="10875" y="5692"/>
                <wp:lineTo x="18947" y="5022"/>
                <wp:lineTo x="18947" y="3181"/>
                <wp:lineTo x="10875" y="3013"/>
                <wp:lineTo x="14911" y="1339"/>
                <wp:lineTo x="15023" y="335"/>
                <wp:lineTo x="11772"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0300" cy="24586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854AF" w14:textId="77777777" w:rsidR="005B5689" w:rsidRDefault="005B5689" w:rsidP="005B5689">
      <w:pPr>
        <w:rPr>
          <w:szCs w:val="21"/>
        </w:rPr>
      </w:pPr>
    </w:p>
    <w:p w14:paraId="1BF5739A" w14:textId="77777777" w:rsidR="005B5689" w:rsidRDefault="005B5689" w:rsidP="005B5689">
      <w:pPr>
        <w:rPr>
          <w:szCs w:val="21"/>
        </w:rPr>
      </w:pPr>
    </w:p>
    <w:p w14:paraId="32608D00" w14:textId="77777777" w:rsidR="005B5689" w:rsidRDefault="005B5689" w:rsidP="005B5689">
      <w:pPr>
        <w:rPr>
          <w:szCs w:val="21"/>
        </w:rPr>
      </w:pPr>
    </w:p>
    <w:p w14:paraId="3D0DF95D" w14:textId="77777777" w:rsidR="005B5689" w:rsidRDefault="005B5689" w:rsidP="005B5689">
      <w:pPr>
        <w:rPr>
          <w:szCs w:val="21"/>
        </w:rPr>
      </w:pPr>
    </w:p>
    <w:p w14:paraId="5C243FBF" w14:textId="77777777" w:rsidR="005B5689" w:rsidRDefault="005B5689" w:rsidP="005B5689">
      <w:pPr>
        <w:rPr>
          <w:szCs w:val="21"/>
        </w:rPr>
      </w:pPr>
    </w:p>
    <w:p w14:paraId="75AE6FDB" w14:textId="77777777" w:rsidR="005B5689" w:rsidRDefault="005B5689" w:rsidP="005B5689">
      <w:pPr>
        <w:rPr>
          <w:szCs w:val="21"/>
        </w:rPr>
      </w:pPr>
    </w:p>
    <w:p w14:paraId="40060CDC" w14:textId="77777777" w:rsidR="005B5689" w:rsidRDefault="005B5689" w:rsidP="005B5689">
      <w:pPr>
        <w:rPr>
          <w:szCs w:val="21"/>
        </w:rPr>
      </w:pPr>
    </w:p>
    <w:p w14:paraId="432827C4" w14:textId="77777777" w:rsidR="005B5689" w:rsidRDefault="005B5689" w:rsidP="005B5689">
      <w:pPr>
        <w:rPr>
          <w:szCs w:val="21"/>
        </w:rPr>
      </w:pPr>
    </w:p>
    <w:p w14:paraId="768A6DDB" w14:textId="77777777" w:rsidR="005B5689" w:rsidRDefault="005B5689" w:rsidP="005B5689">
      <w:pPr>
        <w:rPr>
          <w:szCs w:val="21"/>
        </w:rPr>
      </w:pPr>
    </w:p>
    <w:p w14:paraId="37A55ABA" w14:textId="77777777" w:rsidR="005B5689" w:rsidRDefault="005B5689" w:rsidP="005B5689">
      <w:pPr>
        <w:rPr>
          <w:szCs w:val="21"/>
        </w:rPr>
      </w:pPr>
    </w:p>
    <w:p w14:paraId="5D966843" w14:textId="77777777" w:rsidR="005B5689" w:rsidRDefault="005B5689" w:rsidP="005B5689">
      <w:pPr>
        <w:ind w:left="210" w:hangingChars="100" w:hanging="210"/>
        <w:rPr>
          <w:szCs w:val="21"/>
        </w:rPr>
      </w:pPr>
      <w:r>
        <w:rPr>
          <w:rFonts w:hint="eastAsia"/>
          <w:szCs w:val="21"/>
        </w:rPr>
        <w:t>・アップ場として、コンサートホールを開放します。コンサートホールでは、手具は使用禁止です。</w:t>
      </w:r>
    </w:p>
    <w:p w14:paraId="6DCB2F36" w14:textId="77777777" w:rsidR="00FD7494" w:rsidRDefault="005B5689" w:rsidP="005B5689">
      <w:pPr>
        <w:ind w:left="210" w:hangingChars="100" w:hanging="210"/>
        <w:rPr>
          <w:szCs w:val="21"/>
        </w:rPr>
      </w:pPr>
      <w:r>
        <w:rPr>
          <w:rFonts w:hint="eastAsia"/>
          <w:szCs w:val="21"/>
        </w:rPr>
        <w:t>・</w:t>
      </w:r>
      <w:r w:rsidR="00FD7494">
        <w:rPr>
          <w:rFonts w:hint="eastAsia"/>
          <w:szCs w:val="21"/>
        </w:rPr>
        <w:t>提出書類は受付時に必ず提出してください。</w:t>
      </w:r>
    </w:p>
    <w:p w14:paraId="24C8666A" w14:textId="77777777" w:rsidR="00FD7494" w:rsidRDefault="005B5689" w:rsidP="00FD7494">
      <w:pPr>
        <w:ind w:leftChars="100" w:left="210" w:firstLineChars="200" w:firstLine="420"/>
        <w:rPr>
          <w:szCs w:val="21"/>
        </w:rPr>
      </w:pPr>
      <w:r>
        <w:rPr>
          <w:rFonts w:hint="eastAsia"/>
          <w:szCs w:val="21"/>
        </w:rPr>
        <w:t>体調管理シート様式１（体調管理および行動歴記録表）</w:t>
      </w:r>
    </w:p>
    <w:p w14:paraId="6E2AB23F" w14:textId="6985C63E" w:rsidR="005B5689" w:rsidRDefault="00FD7494" w:rsidP="00FD7494">
      <w:pPr>
        <w:ind w:leftChars="100" w:left="210" w:firstLineChars="200" w:firstLine="420"/>
        <w:rPr>
          <w:szCs w:val="21"/>
        </w:rPr>
      </w:pPr>
      <w:r>
        <w:rPr>
          <w:rFonts w:hint="eastAsia"/>
          <w:szCs w:val="21"/>
        </w:rPr>
        <w:t>様式</w:t>
      </w:r>
      <w:r w:rsidR="005B5689">
        <w:rPr>
          <w:rFonts w:hint="eastAsia"/>
          <w:szCs w:val="21"/>
        </w:rPr>
        <w:t>２（</w:t>
      </w:r>
      <w:r w:rsidR="005B5689" w:rsidRPr="005B5689">
        <w:rPr>
          <w:rFonts w:hint="eastAsia"/>
          <w:szCs w:val="21"/>
        </w:rPr>
        <w:t>参加同意書・健康チェックリスト</w:t>
      </w:r>
      <w:r w:rsidR="005B5689">
        <w:rPr>
          <w:rFonts w:hint="eastAsia"/>
          <w:szCs w:val="21"/>
        </w:rPr>
        <w:t>）</w:t>
      </w:r>
    </w:p>
    <w:p w14:paraId="6941E632" w14:textId="3899469A" w:rsidR="00FD7494" w:rsidRDefault="00FD7494" w:rsidP="005B5689">
      <w:pPr>
        <w:ind w:left="210" w:hangingChars="100" w:hanging="210"/>
        <w:rPr>
          <w:szCs w:val="21"/>
        </w:rPr>
      </w:pPr>
      <w:r>
        <w:rPr>
          <w:rFonts w:hint="eastAsia"/>
          <w:szCs w:val="21"/>
        </w:rPr>
        <w:t>・今大会では特定のURLでライブ配信を行う予定です。URL</w:t>
      </w:r>
      <w:r w:rsidR="002400B0">
        <w:rPr>
          <w:rFonts w:hint="eastAsia"/>
          <w:szCs w:val="21"/>
        </w:rPr>
        <w:t>につきましては後日</w:t>
      </w:r>
      <w:r>
        <w:rPr>
          <w:rFonts w:hint="eastAsia"/>
          <w:szCs w:val="21"/>
        </w:rPr>
        <w:t>連絡致します。</w:t>
      </w:r>
    </w:p>
    <w:p w14:paraId="17E44FB6" w14:textId="77777777" w:rsidR="00FD7494" w:rsidRDefault="00FD7494" w:rsidP="005B5689">
      <w:pPr>
        <w:ind w:left="210" w:hangingChars="100" w:hanging="210"/>
        <w:rPr>
          <w:szCs w:val="21"/>
        </w:rPr>
      </w:pPr>
    </w:p>
    <w:p w14:paraId="6178CAFB" w14:textId="182F8323" w:rsidR="00FD7494" w:rsidRPr="00FD7494" w:rsidRDefault="00FD7494" w:rsidP="005B5689">
      <w:pPr>
        <w:ind w:left="210" w:hangingChars="100" w:hanging="210"/>
        <w:rPr>
          <w:szCs w:val="21"/>
        </w:rPr>
      </w:pPr>
      <w:r>
        <w:rPr>
          <w:rFonts w:hint="eastAsia"/>
          <w:szCs w:val="21"/>
        </w:rPr>
        <w:t>【免責条項】</w:t>
      </w:r>
    </w:p>
    <w:p w14:paraId="770507E8" w14:textId="77777777" w:rsidR="005B5689" w:rsidRPr="005B5689" w:rsidRDefault="005B5689" w:rsidP="00FD7494">
      <w:pPr>
        <w:ind w:leftChars="100" w:left="210"/>
        <w:rPr>
          <w:szCs w:val="21"/>
        </w:rPr>
      </w:pPr>
      <w:r>
        <w:rPr>
          <w:rFonts w:hint="eastAsia"/>
          <w:szCs w:val="21"/>
        </w:rPr>
        <w:t>・</w:t>
      </w:r>
      <w:r w:rsidRPr="005B5689">
        <w:rPr>
          <w:rFonts w:hint="eastAsia"/>
          <w:szCs w:val="21"/>
        </w:rPr>
        <w:t>主催者は新型コロナウイルスの感染拡大状況により急遽本大会を中止にする場合があ</w:t>
      </w:r>
    </w:p>
    <w:p w14:paraId="170D3436" w14:textId="2BB38562" w:rsidR="005B5689" w:rsidRPr="005B5689" w:rsidRDefault="005B5689" w:rsidP="00FD7494">
      <w:pPr>
        <w:ind w:leftChars="100" w:left="210" w:firstLineChars="100" w:firstLine="210"/>
        <w:rPr>
          <w:szCs w:val="21"/>
        </w:rPr>
      </w:pPr>
      <w:r w:rsidRPr="005B5689">
        <w:rPr>
          <w:rFonts w:hint="eastAsia"/>
          <w:szCs w:val="21"/>
        </w:rPr>
        <w:t>ります。その際に出場大学が負担する</w:t>
      </w:r>
      <w:bookmarkStart w:id="0" w:name="_GoBack"/>
      <w:bookmarkEnd w:id="0"/>
      <w:r w:rsidRPr="005B5689">
        <w:rPr>
          <w:rFonts w:hint="eastAsia"/>
          <w:szCs w:val="21"/>
        </w:rPr>
        <w:t>経費は一切の負担を負いません。</w:t>
      </w:r>
    </w:p>
    <w:p w14:paraId="7098C8DE" w14:textId="1B003658" w:rsidR="005B5689" w:rsidRPr="005B5689" w:rsidRDefault="00FD7494" w:rsidP="00FD7494">
      <w:pPr>
        <w:ind w:firstLineChars="100" w:firstLine="210"/>
        <w:rPr>
          <w:szCs w:val="21"/>
        </w:rPr>
      </w:pPr>
      <w:r>
        <w:rPr>
          <w:rFonts w:hint="eastAsia"/>
          <w:szCs w:val="21"/>
        </w:rPr>
        <w:t>・</w:t>
      </w:r>
      <w:r w:rsidR="005B5689" w:rsidRPr="005B5689">
        <w:rPr>
          <w:rFonts w:hint="eastAsia"/>
          <w:szCs w:val="21"/>
        </w:rPr>
        <w:t>また、本大会参加中（居住地から会場への往来含む）、参加後における新型コロナ</w:t>
      </w:r>
      <w:r w:rsidR="005B5689" w:rsidRPr="005B5689">
        <w:rPr>
          <w:szCs w:val="21"/>
        </w:rPr>
        <w:t xml:space="preserve"> </w:t>
      </w:r>
    </w:p>
    <w:p w14:paraId="305ED0E7" w14:textId="77777777" w:rsidR="005B5689" w:rsidRDefault="005B5689" w:rsidP="00FD7494">
      <w:pPr>
        <w:ind w:leftChars="100" w:left="210" w:firstLineChars="100" w:firstLine="210"/>
        <w:rPr>
          <w:szCs w:val="21"/>
        </w:rPr>
      </w:pPr>
      <w:r w:rsidRPr="005B5689">
        <w:rPr>
          <w:rFonts w:hint="eastAsia"/>
          <w:szCs w:val="21"/>
        </w:rPr>
        <w:t>ウイルス感染症に対し、競技会に関わるすべての人にいかなる責任も負いません。</w:t>
      </w:r>
      <w:r w:rsidRPr="005B5689">
        <w:rPr>
          <w:szCs w:val="21"/>
        </w:rPr>
        <w:cr/>
      </w:r>
    </w:p>
    <w:p w14:paraId="40810941" w14:textId="610AC6A0" w:rsidR="00C00BE1" w:rsidRDefault="00C00BE1" w:rsidP="005B5689">
      <w:pPr>
        <w:ind w:left="210" w:hangingChars="100" w:hanging="210"/>
        <w:rPr>
          <w:szCs w:val="21"/>
        </w:rPr>
      </w:pPr>
    </w:p>
    <w:p w14:paraId="314CEC90" w14:textId="77777777" w:rsidR="005B5689" w:rsidRPr="005B5689" w:rsidRDefault="005B5689" w:rsidP="005B5689">
      <w:pPr>
        <w:rPr>
          <w:szCs w:val="21"/>
        </w:rPr>
      </w:pPr>
    </w:p>
    <w:p w14:paraId="6F1C2401" w14:textId="77777777" w:rsidR="005B5689" w:rsidRDefault="005B5689" w:rsidP="005B5689">
      <w:pPr>
        <w:rPr>
          <w:szCs w:val="21"/>
        </w:rPr>
      </w:pPr>
    </w:p>
    <w:p w14:paraId="259E3672" w14:textId="77777777" w:rsidR="005B5689" w:rsidRPr="005B5689" w:rsidRDefault="005B5689" w:rsidP="005B5689">
      <w:pPr>
        <w:rPr>
          <w:szCs w:val="21"/>
        </w:rPr>
      </w:pPr>
    </w:p>
    <w:sectPr w:rsidR="005B5689" w:rsidRPr="005B56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89"/>
    <w:rsid w:val="002400B0"/>
    <w:rsid w:val="005B5689"/>
    <w:rsid w:val="007E07AB"/>
    <w:rsid w:val="00C00BE1"/>
    <w:rsid w:val="00C505B8"/>
    <w:rsid w:val="00D12479"/>
    <w:rsid w:val="00F97CC4"/>
    <w:rsid w:val="00FD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430C8"/>
  <w15:chartTrackingRefBased/>
  <w15:docId w15:val="{B76ED047-654F-41EB-BACE-D86F685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dc:creator>
  <cp:keywords/>
  <dc:description/>
  <cp:lastModifiedBy>mie</cp:lastModifiedBy>
  <cp:revision>3</cp:revision>
  <dcterms:created xsi:type="dcterms:W3CDTF">2021-05-12T03:38:00Z</dcterms:created>
  <dcterms:modified xsi:type="dcterms:W3CDTF">2021-05-12T03:43:00Z</dcterms:modified>
</cp:coreProperties>
</file>